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F5" w:rsidRPr="00F107E5" w:rsidRDefault="009948F5" w:rsidP="00994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E5">
        <w:rPr>
          <w:rFonts w:ascii="Times New Roman" w:hAnsi="Times New Roman" w:cs="Times New Roman"/>
          <w:b/>
          <w:sz w:val="28"/>
          <w:szCs w:val="28"/>
        </w:rPr>
        <w:t>DECLARAÇÃO DE ANUÊNCIA - CONSELHO ESTADUAL LGBT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 xml:space="preserve">O Conselho Estadual dos Direitos da População LGBT, criado a partir da LEI Nº 12.946 DE 10 DE FEVEREIRO DE 2014, vinculado à Secretaria de Justiça, Direitos Humanos e Desenvolvimento Social do Estado da Bahia (SJDHDS), nos termos do ANEXO ÚNICO DA RESOLUÇÃO CONSU n° 1.339/2018, publicado no </w:t>
      </w:r>
      <w:proofErr w:type="gramStart"/>
      <w:r w:rsidRPr="00F107E5">
        <w:rPr>
          <w:rFonts w:ascii="Times New Roman" w:hAnsi="Times New Roman" w:cs="Times New Roman"/>
          <w:sz w:val="24"/>
          <w:szCs w:val="24"/>
        </w:rPr>
        <w:t>D.O.</w:t>
      </w:r>
      <w:proofErr w:type="gramEnd"/>
      <w:r w:rsidRPr="00F107E5">
        <w:rPr>
          <w:rFonts w:ascii="Times New Roman" w:hAnsi="Times New Roman" w:cs="Times New Roman"/>
          <w:sz w:val="24"/>
          <w:szCs w:val="24"/>
        </w:rPr>
        <w:t xml:space="preserve">E de 28 de julho de 2018, art. 4°, § 9°, junto a Universidade do Estado da Bahia (UNEB), afirma que a identidade de gênero, não deve ser vista como uma condição declarada por terceiros. 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7E5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F107E5">
        <w:rPr>
          <w:rFonts w:ascii="Times New Roman" w:hAnsi="Times New Roman" w:cs="Times New Roman"/>
          <w:sz w:val="24"/>
          <w:szCs w:val="24"/>
        </w:rPr>
        <w:t xml:space="preserve">, a identidade de gênero é expressa através de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, conforme consagrado nos Princípios de Yogyakarta e reconhecido pelo Supremo Tribunal Federal no bojo da Ação Direta de Inconstitucionalidade 4.275, este Conselho vem por meio desta anuir e ratificar o teor da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entregue por ____________________________________________________________________, (nome do(a) candidato(a)), RG n° ______________________________, Órgão Expedidor ___________________, CPF nº _______________________, nascido(a) em ____/_______/______, candidato(a) ao ingresso na Universidade do Estado da Bahia pelo </w:t>
      </w:r>
      <w:r w:rsidR="003726CC">
        <w:rPr>
          <w:rFonts w:ascii="Times New Roman" w:hAnsi="Times New Roman" w:cs="Times New Roman"/>
          <w:sz w:val="24"/>
          <w:szCs w:val="24"/>
        </w:rPr>
        <w:t xml:space="preserve">Processo Seletivo Vestibular </w:t>
      </w:r>
      <w:r w:rsidR="00F107E5">
        <w:rPr>
          <w:rFonts w:ascii="Times New Roman" w:hAnsi="Times New Roman" w:cs="Times New Roman"/>
          <w:sz w:val="24"/>
          <w:szCs w:val="24"/>
        </w:rPr>
        <w:t>20____</w:t>
      </w:r>
      <w:r w:rsidRPr="00F1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 xml:space="preserve">Declaramos, ainda, ter ciência das informações prestadas para o processo de análise da condição, da identidade de gênero, declarada pelo sujeito que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pleitou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o ingresso pela modalidade de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no Sistema de Cotas da UNEB, sendo de responsabilidade da Universidade a adoção de medidas e critérios que visem estabelecer o melhor cumprimento do referido</w:t>
      </w:r>
      <w:bookmarkStart w:id="0" w:name="_GoBack"/>
      <w:bookmarkEnd w:id="0"/>
      <w:r w:rsidRPr="00F107E5">
        <w:rPr>
          <w:rFonts w:ascii="Times New Roman" w:hAnsi="Times New Roman" w:cs="Times New Roman"/>
          <w:sz w:val="24"/>
          <w:szCs w:val="24"/>
        </w:rPr>
        <w:t xml:space="preserve"> sistema. Neste sentido, colocamo-nos à disposição para quaisquer informações e contribuições com o processo. 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9948F5" w:rsidRPr="00F107E5" w:rsidRDefault="009948F5" w:rsidP="00994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F5" w:rsidRPr="00F107E5" w:rsidRDefault="009948F5" w:rsidP="0099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 xml:space="preserve">______________________________, _________ de _____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9948F5" w:rsidRPr="00F107E5" w:rsidRDefault="009948F5" w:rsidP="00994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7E5">
        <w:rPr>
          <w:rFonts w:ascii="Times New Roman" w:hAnsi="Times New Roman" w:cs="Times New Roman"/>
          <w:sz w:val="20"/>
          <w:szCs w:val="20"/>
        </w:rPr>
        <w:t>Local e data</w:t>
      </w:r>
    </w:p>
    <w:p w:rsidR="009948F5" w:rsidRPr="00F107E5" w:rsidRDefault="009948F5" w:rsidP="009948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F5" w:rsidRPr="00F107E5" w:rsidRDefault="009948F5" w:rsidP="009948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F5" w:rsidRPr="00F107E5" w:rsidRDefault="009948F5" w:rsidP="0099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948F5" w:rsidRPr="00F107E5" w:rsidRDefault="009948F5" w:rsidP="009948F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7E5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F107E5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F107E5">
        <w:rPr>
          <w:rFonts w:ascii="Times New Roman" w:hAnsi="Times New Roman" w:cs="Times New Roman"/>
          <w:sz w:val="20"/>
          <w:szCs w:val="20"/>
        </w:rPr>
        <w:t>a) declarante</w:t>
      </w:r>
    </w:p>
    <w:p w:rsidR="005676EE" w:rsidRPr="00F107E5" w:rsidRDefault="005676EE" w:rsidP="009948F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6EE" w:rsidRPr="00F107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04" w:rsidRDefault="00ED4C04" w:rsidP="0081555F">
      <w:pPr>
        <w:spacing w:after="0" w:line="240" w:lineRule="auto"/>
      </w:pPr>
      <w:r>
        <w:separator/>
      </w:r>
    </w:p>
  </w:endnote>
  <w:endnote w:type="continuationSeparator" w:id="0">
    <w:p w:rsidR="00ED4C04" w:rsidRDefault="00ED4C04" w:rsidP="0081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F" w:rsidRDefault="00ED4C04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7365F7014C304679A0E0712AEDFC023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1555F">
          <w:rPr>
            <w:color w:val="808080" w:themeColor="background1" w:themeShade="80"/>
          </w:rPr>
          <w:t>HETERODECLARAÇÃO</w:t>
        </w:r>
      </w:sdtContent>
    </w:sdt>
  </w:p>
  <w:p w:rsidR="0081555F" w:rsidRDefault="008155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04" w:rsidRDefault="00ED4C04" w:rsidP="0081555F">
      <w:pPr>
        <w:spacing w:after="0" w:line="240" w:lineRule="auto"/>
      </w:pPr>
      <w:r>
        <w:separator/>
      </w:r>
    </w:p>
  </w:footnote>
  <w:footnote w:type="continuationSeparator" w:id="0">
    <w:p w:rsidR="00ED4C04" w:rsidRDefault="00ED4C04" w:rsidP="00815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7"/>
    <w:rsid w:val="00211E3F"/>
    <w:rsid w:val="003726CC"/>
    <w:rsid w:val="0050267A"/>
    <w:rsid w:val="005676EE"/>
    <w:rsid w:val="00593407"/>
    <w:rsid w:val="006F2E37"/>
    <w:rsid w:val="0081555F"/>
    <w:rsid w:val="00873EF9"/>
    <w:rsid w:val="00974807"/>
    <w:rsid w:val="009948F5"/>
    <w:rsid w:val="00A37F87"/>
    <w:rsid w:val="00A96FB7"/>
    <w:rsid w:val="00CF1918"/>
    <w:rsid w:val="00ED4C04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55F"/>
  </w:style>
  <w:style w:type="paragraph" w:styleId="Rodap">
    <w:name w:val="footer"/>
    <w:basedOn w:val="Normal"/>
    <w:link w:val="Rodap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5F"/>
  </w:style>
  <w:style w:type="paragraph" w:styleId="Textodebalo">
    <w:name w:val="Balloon Text"/>
    <w:basedOn w:val="Normal"/>
    <w:link w:val="TextodebaloChar"/>
    <w:uiPriority w:val="99"/>
    <w:semiHidden/>
    <w:unhideWhenUsed/>
    <w:rsid w:val="008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55F"/>
  </w:style>
  <w:style w:type="paragraph" w:styleId="Rodap">
    <w:name w:val="footer"/>
    <w:basedOn w:val="Normal"/>
    <w:link w:val="Rodap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5F"/>
  </w:style>
  <w:style w:type="paragraph" w:styleId="Textodebalo">
    <w:name w:val="Balloon Text"/>
    <w:basedOn w:val="Normal"/>
    <w:link w:val="TextodebaloChar"/>
    <w:uiPriority w:val="99"/>
    <w:semiHidden/>
    <w:unhideWhenUsed/>
    <w:rsid w:val="008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5F7014C304679A0E0712AEDFC0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A4E9A-D55B-4602-8A02-A82E6F236836}"/>
      </w:docPartPr>
      <w:docPartBody>
        <w:p w:rsidR="00DE2D8B" w:rsidRDefault="00536D05" w:rsidP="00536D05">
          <w:pPr>
            <w:pStyle w:val="7365F7014C304679A0E0712AEDFC023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5"/>
    <w:rsid w:val="00057796"/>
    <w:rsid w:val="00536D05"/>
    <w:rsid w:val="00814F0B"/>
    <w:rsid w:val="00D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5F7014C304679A0E0712AEDFC0230">
    <w:name w:val="7365F7014C304679A0E0712AEDFC0230"/>
    <w:rsid w:val="00536D05"/>
  </w:style>
  <w:style w:type="paragraph" w:customStyle="1" w:styleId="4C569FDC26964175BF361F6409E6219F">
    <w:name w:val="4C569FDC26964175BF361F6409E6219F"/>
    <w:rsid w:val="00536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5F7014C304679A0E0712AEDFC0230">
    <w:name w:val="7365F7014C304679A0E0712AEDFC0230"/>
    <w:rsid w:val="00536D05"/>
  </w:style>
  <w:style w:type="paragraph" w:customStyle="1" w:styleId="4C569FDC26964175BF361F6409E6219F">
    <w:name w:val="4C569FDC26964175BF361F6409E6219F"/>
    <w:rsid w:val="0053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HETERODECLARAÇÃO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</dc:creator>
  <cp:lastModifiedBy>Daniela Nascimento Souza Caires</cp:lastModifiedBy>
  <cp:revision>6</cp:revision>
  <dcterms:created xsi:type="dcterms:W3CDTF">2019-01-24T13:26:00Z</dcterms:created>
  <dcterms:modified xsi:type="dcterms:W3CDTF">2020-02-19T18:25:00Z</dcterms:modified>
</cp:coreProperties>
</file>